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65BE" w14:textId="77777777" w:rsidR="00DD158B" w:rsidRPr="0042065E" w:rsidRDefault="00DD158B" w:rsidP="00BD0DC8">
      <w:pPr>
        <w:spacing w:line="200" w:lineRule="exact"/>
      </w:pPr>
    </w:p>
    <w:p w14:paraId="5964129F" w14:textId="77777777" w:rsidR="00BD0DC8" w:rsidRPr="00CD2A6F" w:rsidRDefault="00BD0DC8" w:rsidP="00BD0DC8">
      <w:pPr>
        <w:spacing w:line="200" w:lineRule="exact"/>
      </w:pPr>
    </w:p>
    <w:p w14:paraId="6F2B4D7A" w14:textId="77777777" w:rsidR="00CF4412" w:rsidRDefault="00CF4412" w:rsidP="00CF4412">
      <w:pPr>
        <w:jc w:val="center"/>
        <w:rPr>
          <w:b/>
          <w:szCs w:val="24"/>
        </w:rPr>
      </w:pPr>
    </w:p>
    <w:p w14:paraId="6B483ADA" w14:textId="77777777" w:rsidR="00CF4412" w:rsidRPr="00411D4E" w:rsidRDefault="00CF4412" w:rsidP="00CF4412">
      <w:pPr>
        <w:jc w:val="center"/>
        <w:rPr>
          <w:b/>
          <w:szCs w:val="24"/>
        </w:rPr>
      </w:pPr>
      <w:r w:rsidRPr="00D71743">
        <w:rPr>
          <w:b/>
          <w:szCs w:val="24"/>
        </w:rPr>
        <w:t>UMOWA NR</w:t>
      </w:r>
      <w:r w:rsidRPr="00411D4E">
        <w:rPr>
          <w:b/>
          <w:szCs w:val="24"/>
        </w:rPr>
        <w:t xml:space="preserve"> ………………..</w:t>
      </w:r>
    </w:p>
    <w:p w14:paraId="4D06AF03" w14:textId="77777777" w:rsidR="00CF4412" w:rsidRPr="00411D4E" w:rsidRDefault="00CF4412" w:rsidP="00CF4412">
      <w:pPr>
        <w:jc w:val="both"/>
        <w:rPr>
          <w:szCs w:val="24"/>
        </w:rPr>
      </w:pPr>
    </w:p>
    <w:p w14:paraId="1474DCA3" w14:textId="77777777" w:rsidR="00CF4412" w:rsidRPr="00411D4E" w:rsidRDefault="00CF4412" w:rsidP="00CF4412">
      <w:pPr>
        <w:jc w:val="both"/>
        <w:rPr>
          <w:szCs w:val="24"/>
        </w:rPr>
      </w:pPr>
      <w:r w:rsidRPr="00411D4E">
        <w:rPr>
          <w:szCs w:val="24"/>
        </w:rPr>
        <w:t xml:space="preserve">zawarta w dniu ……………….. </w:t>
      </w:r>
      <w:r w:rsidRPr="00D71743">
        <w:rPr>
          <w:szCs w:val="24"/>
        </w:rPr>
        <w:t xml:space="preserve">w </w:t>
      </w:r>
      <w:r w:rsidRPr="00411D4E">
        <w:rPr>
          <w:b/>
          <w:szCs w:val="24"/>
        </w:rPr>
        <w:t xml:space="preserve">……………….. </w:t>
      </w:r>
      <w:r w:rsidRPr="00411D4E">
        <w:rPr>
          <w:szCs w:val="24"/>
        </w:rPr>
        <w:t>pomiędzy:</w:t>
      </w:r>
    </w:p>
    <w:p w14:paraId="624104D2" w14:textId="77777777" w:rsidR="00CF4412" w:rsidRPr="00411D4E" w:rsidRDefault="00CF4412" w:rsidP="00CF4412">
      <w:pPr>
        <w:jc w:val="both"/>
        <w:rPr>
          <w:szCs w:val="24"/>
        </w:rPr>
      </w:pPr>
    </w:p>
    <w:p w14:paraId="7362E18D" w14:textId="1D50EE02" w:rsidR="00CF4412" w:rsidRPr="00411D4E" w:rsidRDefault="00CF4412" w:rsidP="00CF4412">
      <w:pPr>
        <w:jc w:val="both"/>
        <w:rPr>
          <w:szCs w:val="24"/>
        </w:rPr>
      </w:pPr>
      <w:r w:rsidRPr="00411D4E">
        <w:rPr>
          <w:b/>
          <w:szCs w:val="24"/>
        </w:rPr>
        <w:t xml:space="preserve">Instytutem Meteorologii i Gospodarki Wodnej – Państwowym Instytutem Badawczym </w:t>
      </w:r>
      <w:r w:rsidRPr="00411D4E">
        <w:rPr>
          <w:szCs w:val="24"/>
        </w:rPr>
        <w:br/>
        <w:t xml:space="preserve">z siedzibą w Warszawie, przy ul. Podleśnej 61, wpisanym do rejestru przedsiębiorców Krajowego Rejestru Sądowego przez Sąd Rejonowy dla m. st. Warszawy w Warszawie, XII Wydział Gospodarczy Krajowego Rejestru Sądowego pod numerem: 0000062756, NIP: 525-000-88-09, REGON: 000080507, zwanym dalej </w:t>
      </w:r>
      <w:r>
        <w:rPr>
          <w:szCs w:val="24"/>
        </w:rPr>
        <w:t xml:space="preserve">„Instytutem” albo </w:t>
      </w:r>
      <w:r w:rsidRPr="00411D4E">
        <w:rPr>
          <w:szCs w:val="24"/>
        </w:rPr>
        <w:t>„Pracodawcą”, reprezentowanym przez:</w:t>
      </w:r>
    </w:p>
    <w:p w14:paraId="3373C254" w14:textId="77777777" w:rsidR="00CF4412" w:rsidRPr="00411D4E" w:rsidRDefault="00CF4412" w:rsidP="00CF4412">
      <w:pPr>
        <w:jc w:val="both"/>
        <w:rPr>
          <w:szCs w:val="24"/>
        </w:rPr>
      </w:pPr>
      <w:r w:rsidRPr="00411D4E">
        <w:rPr>
          <w:szCs w:val="24"/>
        </w:rPr>
        <w:t>……………….. – ………………..</w:t>
      </w:r>
    </w:p>
    <w:p w14:paraId="7AF2DDC3" w14:textId="77777777" w:rsidR="00CF4412" w:rsidRPr="00411D4E" w:rsidRDefault="00CF4412" w:rsidP="00CF4412">
      <w:pPr>
        <w:jc w:val="both"/>
        <w:rPr>
          <w:szCs w:val="24"/>
        </w:rPr>
      </w:pPr>
    </w:p>
    <w:p w14:paraId="52328C75" w14:textId="77777777" w:rsidR="00CF4412" w:rsidRPr="00411D4E" w:rsidRDefault="00CF4412" w:rsidP="00CF4412">
      <w:pPr>
        <w:jc w:val="both"/>
        <w:rPr>
          <w:szCs w:val="24"/>
        </w:rPr>
      </w:pPr>
      <w:r w:rsidRPr="00411D4E">
        <w:rPr>
          <w:szCs w:val="24"/>
        </w:rPr>
        <w:t>a</w:t>
      </w:r>
    </w:p>
    <w:p w14:paraId="78433FD7" w14:textId="77777777" w:rsidR="00CF4412" w:rsidRPr="00411D4E" w:rsidRDefault="00CF4412" w:rsidP="00CF4412">
      <w:pPr>
        <w:jc w:val="both"/>
        <w:rPr>
          <w:szCs w:val="24"/>
        </w:rPr>
      </w:pPr>
    </w:p>
    <w:p w14:paraId="46F5050E" w14:textId="77777777" w:rsidR="00CF4412" w:rsidRPr="00411D4E" w:rsidRDefault="00CF4412" w:rsidP="00CF4412">
      <w:pPr>
        <w:jc w:val="both"/>
        <w:rPr>
          <w:szCs w:val="24"/>
        </w:rPr>
      </w:pPr>
      <w:r w:rsidRPr="00411D4E">
        <w:rPr>
          <w:szCs w:val="24"/>
        </w:rPr>
        <w:t>Panem / Panią ……………….. , PESEL: ……………….. , zatrudnionym w Instytucie Meteorologii i Gospodarki Wodnej – Państwowym Instytucie Badawczym w Warszawie, zwanym dalej „Pracownikiem”,</w:t>
      </w:r>
    </w:p>
    <w:p w14:paraId="40CFBDEE" w14:textId="77777777" w:rsidR="00CF4412" w:rsidRPr="00411D4E" w:rsidRDefault="00CF4412" w:rsidP="00CF4412">
      <w:pPr>
        <w:jc w:val="both"/>
        <w:rPr>
          <w:szCs w:val="24"/>
        </w:rPr>
      </w:pPr>
    </w:p>
    <w:p w14:paraId="7CB6371D" w14:textId="77777777" w:rsidR="00CF4412" w:rsidRPr="00411D4E" w:rsidRDefault="00CF4412" w:rsidP="00CF4412">
      <w:pPr>
        <w:jc w:val="both"/>
        <w:rPr>
          <w:szCs w:val="24"/>
        </w:rPr>
      </w:pPr>
      <w:r w:rsidRPr="00411D4E">
        <w:rPr>
          <w:szCs w:val="24"/>
        </w:rPr>
        <w:t>o następującej treści:</w:t>
      </w:r>
    </w:p>
    <w:p w14:paraId="756D43B3" w14:textId="77777777" w:rsidR="00CF4412" w:rsidRPr="00411D4E" w:rsidRDefault="00CF4412" w:rsidP="00CF4412">
      <w:pPr>
        <w:jc w:val="both"/>
        <w:rPr>
          <w:szCs w:val="24"/>
        </w:rPr>
      </w:pPr>
    </w:p>
    <w:p w14:paraId="7BCB2714" w14:textId="77777777" w:rsidR="00CF4412" w:rsidRPr="00411D4E" w:rsidRDefault="00CF4412" w:rsidP="00CF4412">
      <w:pPr>
        <w:jc w:val="center"/>
        <w:rPr>
          <w:szCs w:val="24"/>
        </w:rPr>
      </w:pPr>
      <w:r w:rsidRPr="00411D4E">
        <w:rPr>
          <w:szCs w:val="24"/>
        </w:rPr>
        <w:t>§ 1.</w:t>
      </w:r>
    </w:p>
    <w:p w14:paraId="3BA7309D" w14:textId="77777777" w:rsidR="00CF4412" w:rsidRPr="00411D4E" w:rsidRDefault="00CF4412" w:rsidP="00CF4412">
      <w:pPr>
        <w:jc w:val="both"/>
        <w:rPr>
          <w:szCs w:val="24"/>
        </w:rPr>
      </w:pPr>
    </w:p>
    <w:p w14:paraId="1800C4BD" w14:textId="77777777" w:rsidR="00CF4412" w:rsidRDefault="00CF4412" w:rsidP="00CF4412">
      <w:pPr>
        <w:jc w:val="both"/>
        <w:rPr>
          <w:szCs w:val="24"/>
        </w:rPr>
      </w:pPr>
      <w:r w:rsidRPr="00411D4E">
        <w:rPr>
          <w:szCs w:val="24"/>
        </w:rPr>
        <w:t xml:space="preserve">Umowa określa prawa i obowiązki Stron związane z </w:t>
      </w:r>
      <w:r>
        <w:rPr>
          <w:szCs w:val="24"/>
        </w:rPr>
        <w:t xml:space="preserve">refundacją przez Instytut kosztów postępowania o nadanie stopnia naukowego /tytułu naukowego dla Pracownika </w:t>
      </w:r>
    </w:p>
    <w:p w14:paraId="708847FF" w14:textId="77777777" w:rsidR="00CF4412" w:rsidRDefault="00CF4412" w:rsidP="00CF4412">
      <w:pPr>
        <w:jc w:val="center"/>
        <w:rPr>
          <w:szCs w:val="24"/>
        </w:rPr>
      </w:pPr>
    </w:p>
    <w:p w14:paraId="373EEA76" w14:textId="77777777" w:rsidR="00CF4412" w:rsidRPr="00411D4E" w:rsidRDefault="00CF4412" w:rsidP="00CF4412">
      <w:pPr>
        <w:jc w:val="center"/>
        <w:rPr>
          <w:szCs w:val="24"/>
        </w:rPr>
      </w:pPr>
      <w:r w:rsidRPr="00411D4E">
        <w:rPr>
          <w:szCs w:val="24"/>
        </w:rPr>
        <w:t>§ 2.</w:t>
      </w:r>
    </w:p>
    <w:p w14:paraId="03B58F35" w14:textId="77777777" w:rsidR="00CF4412" w:rsidRPr="00411D4E" w:rsidRDefault="00CF4412" w:rsidP="00CF4412">
      <w:pPr>
        <w:jc w:val="both"/>
        <w:rPr>
          <w:szCs w:val="24"/>
        </w:rPr>
      </w:pPr>
    </w:p>
    <w:p w14:paraId="67438BAA" w14:textId="15E7FFB6" w:rsidR="00CF4412" w:rsidRDefault="00CF4412" w:rsidP="00CF4412">
      <w:pPr>
        <w:jc w:val="both"/>
        <w:rPr>
          <w:szCs w:val="24"/>
        </w:rPr>
      </w:pPr>
      <w:r>
        <w:rPr>
          <w:szCs w:val="24"/>
        </w:rPr>
        <w:t>Instytut zobowiązuje się pokryć</w:t>
      </w:r>
      <w:r w:rsidRPr="004F11CE">
        <w:rPr>
          <w:szCs w:val="24"/>
        </w:rPr>
        <w:t xml:space="preserve"> koszt</w:t>
      </w:r>
      <w:r>
        <w:rPr>
          <w:szCs w:val="24"/>
        </w:rPr>
        <w:t>y</w:t>
      </w:r>
      <w:r w:rsidRPr="004F11CE">
        <w:rPr>
          <w:szCs w:val="24"/>
        </w:rPr>
        <w:t xml:space="preserve"> postępowania </w:t>
      </w:r>
      <w:r>
        <w:rPr>
          <w:szCs w:val="24"/>
        </w:rPr>
        <w:t>o nadanie stopnia naukowego doktora/</w:t>
      </w:r>
      <w:r w:rsidRPr="004F11CE">
        <w:rPr>
          <w:szCs w:val="24"/>
        </w:rPr>
        <w:t xml:space="preserve"> </w:t>
      </w:r>
      <w:r>
        <w:rPr>
          <w:szCs w:val="24"/>
        </w:rPr>
        <w:t>doktora habilitowanego/</w:t>
      </w:r>
      <w:r w:rsidRPr="004F11CE">
        <w:rPr>
          <w:szCs w:val="24"/>
        </w:rPr>
        <w:t xml:space="preserve">tytułu profesora w jednostce </w:t>
      </w:r>
      <w:r>
        <w:rPr>
          <w:szCs w:val="24"/>
        </w:rPr>
        <w:t>……………..[dalej: jednostka uprawniona], pod warunkiem zawarcia przez Instytut umowy w ww. zakresie z jednostką uprawnioną</w:t>
      </w:r>
      <w:r w:rsidR="009E5BA1">
        <w:rPr>
          <w:szCs w:val="24"/>
        </w:rPr>
        <w:t xml:space="preserve"> (warunek nie dotyczy postępowania o nadanie tytułu profesora)</w:t>
      </w:r>
      <w:r>
        <w:rPr>
          <w:szCs w:val="24"/>
        </w:rPr>
        <w:t xml:space="preserve">. </w:t>
      </w:r>
    </w:p>
    <w:p w14:paraId="2551E76E" w14:textId="77777777" w:rsidR="00CF4412" w:rsidRPr="00D71743" w:rsidRDefault="00CF4412" w:rsidP="00CF4412">
      <w:pPr>
        <w:jc w:val="center"/>
        <w:rPr>
          <w:szCs w:val="24"/>
        </w:rPr>
      </w:pPr>
    </w:p>
    <w:p w14:paraId="5228254D" w14:textId="77777777" w:rsidR="00CF4412" w:rsidRPr="00411D4E" w:rsidRDefault="00CF4412" w:rsidP="00CF4412">
      <w:pPr>
        <w:jc w:val="center"/>
        <w:rPr>
          <w:szCs w:val="24"/>
        </w:rPr>
      </w:pPr>
      <w:r w:rsidRPr="00411D4E">
        <w:rPr>
          <w:szCs w:val="24"/>
        </w:rPr>
        <w:t>§ 3.</w:t>
      </w:r>
    </w:p>
    <w:p w14:paraId="692BD99B" w14:textId="77777777" w:rsidR="00CF4412" w:rsidRPr="00411D4E" w:rsidRDefault="00CF4412" w:rsidP="00CF4412">
      <w:pPr>
        <w:jc w:val="both"/>
        <w:rPr>
          <w:szCs w:val="24"/>
        </w:rPr>
      </w:pPr>
    </w:p>
    <w:p w14:paraId="5247F8F5" w14:textId="77777777" w:rsidR="00CF4412" w:rsidRPr="00411D4E" w:rsidRDefault="00CF4412" w:rsidP="00CF4412">
      <w:pPr>
        <w:jc w:val="both"/>
        <w:rPr>
          <w:szCs w:val="24"/>
        </w:rPr>
      </w:pPr>
      <w:r w:rsidRPr="00D27699">
        <w:rPr>
          <w:szCs w:val="24"/>
        </w:rPr>
        <w:t xml:space="preserve">Koszty postępowań są refundowane przez Instytut </w:t>
      </w:r>
      <w:r w:rsidR="00050455">
        <w:rPr>
          <w:szCs w:val="24"/>
        </w:rPr>
        <w:t>w ciągu 21</w:t>
      </w:r>
      <w:r>
        <w:rPr>
          <w:szCs w:val="24"/>
        </w:rPr>
        <w:t xml:space="preserve"> dni od otrzymania </w:t>
      </w:r>
      <w:r w:rsidRPr="00D27699">
        <w:rPr>
          <w:szCs w:val="24"/>
        </w:rPr>
        <w:t xml:space="preserve">noty </w:t>
      </w:r>
      <w:r w:rsidR="00C75BF8">
        <w:rPr>
          <w:szCs w:val="24"/>
        </w:rPr>
        <w:t xml:space="preserve">obciążeniowej </w:t>
      </w:r>
      <w:r w:rsidRPr="00D27699">
        <w:rPr>
          <w:szCs w:val="24"/>
        </w:rPr>
        <w:t xml:space="preserve">lub faktury wystawionej przez jednostkę uprawnioną, która przeprowadziła ww. procedury stosownie do zawartej </w:t>
      </w:r>
      <w:r>
        <w:rPr>
          <w:szCs w:val="24"/>
        </w:rPr>
        <w:t xml:space="preserve">pomiędzy Instytutem, a tą jednostką </w:t>
      </w:r>
      <w:r w:rsidRPr="00D27699">
        <w:rPr>
          <w:szCs w:val="24"/>
        </w:rPr>
        <w:t>umow</w:t>
      </w:r>
      <w:r>
        <w:rPr>
          <w:szCs w:val="24"/>
        </w:rPr>
        <w:t>ą</w:t>
      </w:r>
    </w:p>
    <w:p w14:paraId="2E26AD31" w14:textId="77777777" w:rsidR="00CF4412" w:rsidRDefault="00CF4412" w:rsidP="00CF4412">
      <w:pPr>
        <w:jc w:val="center"/>
        <w:rPr>
          <w:szCs w:val="24"/>
        </w:rPr>
      </w:pPr>
    </w:p>
    <w:p w14:paraId="1CCEF0A4" w14:textId="77777777" w:rsidR="00CF4412" w:rsidRPr="00411D4E" w:rsidRDefault="00CF4412" w:rsidP="00CF4412">
      <w:pPr>
        <w:jc w:val="center"/>
        <w:rPr>
          <w:szCs w:val="24"/>
        </w:rPr>
      </w:pPr>
      <w:r>
        <w:rPr>
          <w:szCs w:val="24"/>
        </w:rPr>
        <w:t>§ 4</w:t>
      </w:r>
      <w:r w:rsidRPr="00411D4E">
        <w:rPr>
          <w:szCs w:val="24"/>
        </w:rPr>
        <w:t>.</w:t>
      </w:r>
    </w:p>
    <w:p w14:paraId="49F29420" w14:textId="77777777" w:rsidR="00CF4412" w:rsidRPr="00411D4E" w:rsidRDefault="00CF4412" w:rsidP="00CF4412">
      <w:pPr>
        <w:jc w:val="both"/>
        <w:rPr>
          <w:szCs w:val="24"/>
        </w:rPr>
      </w:pPr>
    </w:p>
    <w:p w14:paraId="7A297393" w14:textId="77777777" w:rsidR="00CF4412" w:rsidRPr="00411D4E" w:rsidRDefault="00CF4412" w:rsidP="00CF4412">
      <w:pPr>
        <w:jc w:val="both"/>
        <w:rPr>
          <w:szCs w:val="24"/>
        </w:rPr>
      </w:pPr>
      <w:r w:rsidRPr="00411D4E">
        <w:rPr>
          <w:szCs w:val="24"/>
        </w:rPr>
        <w:t xml:space="preserve">Pracownik </w:t>
      </w:r>
      <w:r>
        <w:rPr>
          <w:szCs w:val="24"/>
        </w:rPr>
        <w:t>zobowiązuje się</w:t>
      </w:r>
      <w:r w:rsidRPr="00411D4E">
        <w:rPr>
          <w:szCs w:val="24"/>
        </w:rPr>
        <w:t xml:space="preserve"> </w:t>
      </w:r>
      <w:r>
        <w:rPr>
          <w:szCs w:val="24"/>
        </w:rPr>
        <w:t>do przepracowania w Instytucie 3 lat od dnia uzyskaniu stopnia lub tytułu naukowego.</w:t>
      </w:r>
    </w:p>
    <w:p w14:paraId="2343DA72" w14:textId="77777777" w:rsidR="00CF4412" w:rsidRDefault="00CF4412" w:rsidP="00CF4412">
      <w:pPr>
        <w:jc w:val="center"/>
        <w:rPr>
          <w:szCs w:val="24"/>
        </w:rPr>
      </w:pPr>
    </w:p>
    <w:p w14:paraId="7D200D9E" w14:textId="77777777" w:rsidR="00CF4412" w:rsidRDefault="00CF4412" w:rsidP="00CF4412">
      <w:pPr>
        <w:jc w:val="center"/>
        <w:rPr>
          <w:szCs w:val="24"/>
        </w:rPr>
      </w:pPr>
    </w:p>
    <w:p w14:paraId="51B76E2B" w14:textId="77777777" w:rsidR="00CF4412" w:rsidRDefault="00CF4412" w:rsidP="00CF4412">
      <w:pPr>
        <w:jc w:val="center"/>
        <w:rPr>
          <w:szCs w:val="24"/>
        </w:rPr>
      </w:pPr>
    </w:p>
    <w:p w14:paraId="050A468F" w14:textId="77777777" w:rsidR="00CF4412" w:rsidRDefault="00CF4412" w:rsidP="00CF4412">
      <w:pPr>
        <w:jc w:val="center"/>
        <w:rPr>
          <w:szCs w:val="24"/>
        </w:rPr>
      </w:pPr>
    </w:p>
    <w:p w14:paraId="764194BE" w14:textId="77777777" w:rsidR="00CF4412" w:rsidRDefault="00CF4412" w:rsidP="00CF4412">
      <w:pPr>
        <w:jc w:val="center"/>
        <w:rPr>
          <w:szCs w:val="24"/>
        </w:rPr>
      </w:pPr>
    </w:p>
    <w:p w14:paraId="4CF43116" w14:textId="77777777" w:rsidR="00CF4412" w:rsidRDefault="00CF4412" w:rsidP="00CF4412">
      <w:pPr>
        <w:jc w:val="center"/>
        <w:rPr>
          <w:szCs w:val="24"/>
        </w:rPr>
      </w:pPr>
    </w:p>
    <w:p w14:paraId="4F0C00C4" w14:textId="77777777" w:rsidR="00CF4412" w:rsidRDefault="00CF4412" w:rsidP="00CF4412">
      <w:pPr>
        <w:jc w:val="center"/>
        <w:rPr>
          <w:szCs w:val="24"/>
        </w:rPr>
      </w:pPr>
    </w:p>
    <w:p w14:paraId="1A864F00" w14:textId="77777777" w:rsidR="00CF4412" w:rsidRPr="00411D4E" w:rsidRDefault="00CF4412" w:rsidP="00CF4412">
      <w:pPr>
        <w:jc w:val="center"/>
        <w:rPr>
          <w:szCs w:val="24"/>
        </w:rPr>
      </w:pPr>
      <w:r>
        <w:rPr>
          <w:szCs w:val="24"/>
        </w:rPr>
        <w:t>§ 5</w:t>
      </w:r>
      <w:r w:rsidRPr="00411D4E">
        <w:rPr>
          <w:szCs w:val="24"/>
        </w:rPr>
        <w:t>.</w:t>
      </w:r>
    </w:p>
    <w:p w14:paraId="2D9166C7" w14:textId="77777777" w:rsidR="00CF4412" w:rsidRPr="00411D4E" w:rsidRDefault="00CF4412" w:rsidP="00CF4412">
      <w:pPr>
        <w:ind w:left="708"/>
        <w:jc w:val="center"/>
        <w:rPr>
          <w:szCs w:val="24"/>
        </w:rPr>
      </w:pPr>
    </w:p>
    <w:p w14:paraId="3E20A77A" w14:textId="77777777" w:rsidR="00CF4412" w:rsidRPr="00411D4E" w:rsidRDefault="00CF4412" w:rsidP="00CF4412">
      <w:pPr>
        <w:jc w:val="both"/>
        <w:rPr>
          <w:szCs w:val="24"/>
        </w:rPr>
      </w:pPr>
      <w:r>
        <w:rPr>
          <w:szCs w:val="24"/>
        </w:rPr>
        <w:t>Pracownik:</w:t>
      </w:r>
    </w:p>
    <w:p w14:paraId="05C5BC3B" w14:textId="77777777" w:rsidR="00CF4412" w:rsidRPr="00411D4E" w:rsidRDefault="00CF4412" w:rsidP="00CF4412">
      <w:pPr>
        <w:numPr>
          <w:ilvl w:val="0"/>
          <w:numId w:val="5"/>
        </w:numPr>
        <w:suppressAutoHyphens/>
        <w:ind w:left="714" w:hanging="357"/>
        <w:jc w:val="both"/>
        <w:rPr>
          <w:szCs w:val="24"/>
        </w:rPr>
      </w:pPr>
      <w:r w:rsidRPr="00411D4E">
        <w:rPr>
          <w:szCs w:val="24"/>
        </w:rPr>
        <w:t xml:space="preserve">z którym Pracodawca rozwiąże stosunek pracy bez wypowiedzenia z jego winy, </w:t>
      </w:r>
      <w:r>
        <w:rPr>
          <w:szCs w:val="24"/>
        </w:rPr>
        <w:br/>
        <w:t>w okresie, o którym mowa w § 4</w:t>
      </w:r>
    </w:p>
    <w:p w14:paraId="0DD2CCCC" w14:textId="77777777" w:rsidR="00CF4412" w:rsidRPr="00411D4E" w:rsidRDefault="00CF4412" w:rsidP="00CF4412">
      <w:pPr>
        <w:numPr>
          <w:ilvl w:val="0"/>
          <w:numId w:val="5"/>
        </w:numPr>
        <w:suppressAutoHyphens/>
        <w:ind w:left="714" w:hanging="357"/>
        <w:jc w:val="both"/>
        <w:rPr>
          <w:szCs w:val="24"/>
        </w:rPr>
      </w:pPr>
      <w:r w:rsidRPr="00411D4E">
        <w:rPr>
          <w:szCs w:val="24"/>
        </w:rPr>
        <w:t>który w okresie wskazanym</w:t>
      </w:r>
      <w:r>
        <w:rPr>
          <w:szCs w:val="24"/>
        </w:rPr>
        <w:t xml:space="preserve"> w § 4 </w:t>
      </w:r>
      <w:r w:rsidRPr="00411D4E">
        <w:rPr>
          <w:szCs w:val="24"/>
        </w:rPr>
        <w:t xml:space="preserve">rozwiąże stosunek pracy za wypowiedzeniem, </w:t>
      </w:r>
      <w:r>
        <w:rPr>
          <w:szCs w:val="24"/>
        </w:rPr>
        <w:br/>
      </w:r>
      <w:r w:rsidRPr="00411D4E">
        <w:rPr>
          <w:szCs w:val="24"/>
        </w:rPr>
        <w:t>z wyjątkiem wypowiedzenia umowy o pracę z przyczyn określonych w art. 94</w:t>
      </w:r>
      <w:r w:rsidRPr="00411D4E">
        <w:rPr>
          <w:szCs w:val="24"/>
          <w:vertAlign w:val="superscript"/>
        </w:rPr>
        <w:t>3</w:t>
      </w:r>
      <w:r w:rsidRPr="00411D4E">
        <w:rPr>
          <w:szCs w:val="24"/>
        </w:rPr>
        <w:t xml:space="preserve"> Kodeksu pracy;</w:t>
      </w:r>
    </w:p>
    <w:p w14:paraId="6B076BC6" w14:textId="77777777" w:rsidR="00CF4412" w:rsidRPr="00411D4E" w:rsidRDefault="00CF4412" w:rsidP="00CF4412">
      <w:pPr>
        <w:numPr>
          <w:ilvl w:val="0"/>
          <w:numId w:val="5"/>
        </w:numPr>
        <w:suppressAutoHyphens/>
        <w:ind w:left="714" w:hanging="357"/>
        <w:jc w:val="both"/>
        <w:rPr>
          <w:szCs w:val="24"/>
        </w:rPr>
      </w:pPr>
      <w:r>
        <w:rPr>
          <w:szCs w:val="24"/>
        </w:rPr>
        <w:t>który w okresie wskazanym w § 4</w:t>
      </w:r>
      <w:r w:rsidRPr="00411D4E">
        <w:rPr>
          <w:szCs w:val="24"/>
        </w:rPr>
        <w:t xml:space="preserve"> rozwiąże stosunek pracy bez wypowiedzenia na podstawie art. 55 lub art. 94</w:t>
      </w:r>
      <w:r w:rsidRPr="00411D4E">
        <w:rPr>
          <w:szCs w:val="24"/>
          <w:vertAlign w:val="superscript"/>
        </w:rPr>
        <w:t>3</w:t>
      </w:r>
      <w:r w:rsidRPr="00411D4E">
        <w:rPr>
          <w:szCs w:val="24"/>
        </w:rPr>
        <w:t xml:space="preserve"> Kodeksu pracy, mimo braku przyczyn określonych w tych przepisach;</w:t>
      </w:r>
    </w:p>
    <w:p w14:paraId="16BE7794" w14:textId="77777777" w:rsidR="00CF4412" w:rsidRPr="00411D4E" w:rsidRDefault="00CF4412" w:rsidP="00CF4412">
      <w:pPr>
        <w:jc w:val="both"/>
        <w:rPr>
          <w:szCs w:val="24"/>
        </w:rPr>
      </w:pPr>
      <w:r w:rsidRPr="00411D4E">
        <w:rPr>
          <w:szCs w:val="24"/>
        </w:rPr>
        <w:t xml:space="preserve">jest obowiązany do zwrotu kosztów poniesionych przez Pracodawcę, w wysokości proporcjonalnej do okresu zatrudnienia po ukończeniu podnoszenia kwalifikacji zawodowych w stosunku do okresu wskazanego w § </w:t>
      </w:r>
      <w:r>
        <w:rPr>
          <w:szCs w:val="24"/>
        </w:rPr>
        <w:t>4</w:t>
      </w:r>
      <w:r w:rsidRPr="00411D4E">
        <w:rPr>
          <w:szCs w:val="24"/>
        </w:rPr>
        <w:t>.</w:t>
      </w:r>
    </w:p>
    <w:p w14:paraId="23FE2AEE" w14:textId="77777777" w:rsidR="00CF4412" w:rsidRPr="00411D4E" w:rsidRDefault="00CF4412" w:rsidP="00CF4412">
      <w:pPr>
        <w:jc w:val="both"/>
        <w:rPr>
          <w:szCs w:val="24"/>
        </w:rPr>
      </w:pPr>
    </w:p>
    <w:p w14:paraId="68C1AED8" w14:textId="77777777" w:rsidR="00CF4412" w:rsidRPr="00411D4E" w:rsidRDefault="00CF4412" w:rsidP="00CF4412">
      <w:pPr>
        <w:jc w:val="center"/>
        <w:rPr>
          <w:szCs w:val="24"/>
        </w:rPr>
      </w:pPr>
      <w:r>
        <w:rPr>
          <w:szCs w:val="24"/>
        </w:rPr>
        <w:t>§ 6</w:t>
      </w:r>
      <w:r w:rsidRPr="00411D4E">
        <w:rPr>
          <w:szCs w:val="24"/>
        </w:rPr>
        <w:t>.</w:t>
      </w:r>
    </w:p>
    <w:p w14:paraId="695D921F" w14:textId="77777777" w:rsidR="00CF4412" w:rsidRPr="00411D4E" w:rsidRDefault="00CF4412" w:rsidP="00CF4412">
      <w:pPr>
        <w:jc w:val="center"/>
        <w:rPr>
          <w:szCs w:val="24"/>
        </w:rPr>
      </w:pPr>
    </w:p>
    <w:p w14:paraId="45BBA08E" w14:textId="77777777" w:rsidR="00CF4412" w:rsidRPr="00411D4E" w:rsidRDefault="00CF4412" w:rsidP="00CF4412">
      <w:pPr>
        <w:numPr>
          <w:ilvl w:val="0"/>
          <w:numId w:val="4"/>
        </w:numPr>
        <w:tabs>
          <w:tab w:val="clear" w:pos="720"/>
        </w:tabs>
        <w:suppressAutoHyphens/>
        <w:ind w:left="357" w:hanging="357"/>
        <w:jc w:val="both"/>
        <w:rPr>
          <w:szCs w:val="24"/>
        </w:rPr>
      </w:pPr>
      <w:r w:rsidRPr="00411D4E">
        <w:rPr>
          <w:szCs w:val="24"/>
        </w:rPr>
        <w:t>Zwr</w:t>
      </w:r>
      <w:r>
        <w:rPr>
          <w:szCs w:val="24"/>
        </w:rPr>
        <w:t>ot przez Pracownika kosztów, o których mowa w § 5</w:t>
      </w:r>
      <w:r w:rsidRPr="00411D4E">
        <w:rPr>
          <w:szCs w:val="24"/>
        </w:rPr>
        <w:t xml:space="preserve"> winien nastąpić w terminie </w:t>
      </w:r>
      <w:r w:rsidR="00050455">
        <w:rPr>
          <w:szCs w:val="24"/>
        </w:rPr>
        <w:t>21</w:t>
      </w:r>
      <w:r w:rsidRPr="00411D4E">
        <w:rPr>
          <w:szCs w:val="24"/>
        </w:rPr>
        <w:t xml:space="preserve"> dni od dnia zaistnienia przesłanek zwrotu kosztów.</w:t>
      </w:r>
      <w:r w:rsidR="00B44E48" w:rsidRPr="00B44E48">
        <w:rPr>
          <w:szCs w:val="24"/>
        </w:rPr>
        <w:t xml:space="preserve"> </w:t>
      </w:r>
      <w:r w:rsidR="00B44E48">
        <w:rPr>
          <w:szCs w:val="24"/>
        </w:rPr>
        <w:t xml:space="preserve">na </w:t>
      </w:r>
      <w:r w:rsidR="00D34E3C">
        <w:rPr>
          <w:szCs w:val="24"/>
        </w:rPr>
        <w:t xml:space="preserve">rachunek bankowy IMGW-PIB </w:t>
      </w:r>
      <w:r w:rsidR="00B44E48">
        <w:rPr>
          <w:szCs w:val="24"/>
        </w:rPr>
        <w:t xml:space="preserve">numer </w:t>
      </w:r>
      <w:r w:rsidR="00D34E3C">
        <w:rPr>
          <w:szCs w:val="24"/>
        </w:rPr>
        <w:t>……………………………</w:t>
      </w:r>
    </w:p>
    <w:p w14:paraId="4A0B33A3" w14:textId="77777777" w:rsidR="00CF4412" w:rsidRPr="00411D4E" w:rsidRDefault="00CF4412" w:rsidP="00CF4412">
      <w:pPr>
        <w:numPr>
          <w:ilvl w:val="0"/>
          <w:numId w:val="4"/>
        </w:numPr>
        <w:tabs>
          <w:tab w:val="clear" w:pos="720"/>
        </w:tabs>
        <w:suppressAutoHyphens/>
        <w:ind w:left="357" w:hanging="357"/>
        <w:jc w:val="both"/>
        <w:rPr>
          <w:szCs w:val="24"/>
        </w:rPr>
      </w:pPr>
      <w:r w:rsidRPr="00411D4E">
        <w:rPr>
          <w:szCs w:val="24"/>
        </w:rPr>
        <w:t>Zwrot kosztów na wniosek Pracownika i za zgodą Pracodawcy może zostać rozłożony na raty.</w:t>
      </w:r>
    </w:p>
    <w:p w14:paraId="2AC8DC11" w14:textId="77777777" w:rsidR="00CF4412" w:rsidRPr="00411D4E" w:rsidRDefault="00CF4412" w:rsidP="00CF4412">
      <w:pPr>
        <w:numPr>
          <w:ilvl w:val="0"/>
          <w:numId w:val="4"/>
        </w:numPr>
        <w:tabs>
          <w:tab w:val="clear" w:pos="720"/>
        </w:tabs>
        <w:suppressAutoHyphens/>
        <w:ind w:left="357" w:hanging="357"/>
        <w:jc w:val="both"/>
        <w:rPr>
          <w:szCs w:val="24"/>
        </w:rPr>
      </w:pPr>
      <w:r w:rsidRPr="00411D4E">
        <w:rPr>
          <w:szCs w:val="24"/>
        </w:rPr>
        <w:t>W przypadku uchybieni</w:t>
      </w:r>
      <w:r>
        <w:rPr>
          <w:szCs w:val="24"/>
        </w:rPr>
        <w:t>a terminowi zwrotu kosztów</w:t>
      </w:r>
      <w:r w:rsidRPr="00411D4E">
        <w:rPr>
          <w:szCs w:val="24"/>
        </w:rPr>
        <w:t xml:space="preserve"> Pracownik zapłaci należne kwoty wraz z odsetkami w wysokości ustawowej obliczonymi na podstawie obowiązujących </w:t>
      </w:r>
      <w:r>
        <w:rPr>
          <w:szCs w:val="24"/>
        </w:rPr>
        <w:br/>
      </w:r>
      <w:r w:rsidRPr="00411D4E">
        <w:rPr>
          <w:szCs w:val="24"/>
        </w:rPr>
        <w:t>w tym zakresie przepisów.</w:t>
      </w:r>
    </w:p>
    <w:p w14:paraId="76AF4892" w14:textId="77777777" w:rsidR="00CF4412" w:rsidRPr="00411D4E" w:rsidRDefault="00CF4412" w:rsidP="00CF4412">
      <w:pPr>
        <w:ind w:left="360"/>
        <w:jc w:val="both"/>
        <w:rPr>
          <w:szCs w:val="24"/>
        </w:rPr>
      </w:pPr>
    </w:p>
    <w:p w14:paraId="3D80056C" w14:textId="77777777" w:rsidR="00CF4412" w:rsidRPr="00411D4E" w:rsidRDefault="00CF4412" w:rsidP="00CF4412">
      <w:pPr>
        <w:jc w:val="center"/>
        <w:rPr>
          <w:szCs w:val="24"/>
        </w:rPr>
      </w:pPr>
      <w:r>
        <w:rPr>
          <w:szCs w:val="24"/>
        </w:rPr>
        <w:t>§ 7</w:t>
      </w:r>
      <w:r w:rsidRPr="00411D4E">
        <w:rPr>
          <w:szCs w:val="24"/>
        </w:rPr>
        <w:t>.</w:t>
      </w:r>
    </w:p>
    <w:p w14:paraId="735CC7CA" w14:textId="77777777" w:rsidR="00CF4412" w:rsidRPr="00411D4E" w:rsidRDefault="00CF4412" w:rsidP="00CF4412">
      <w:pPr>
        <w:ind w:left="360"/>
        <w:jc w:val="center"/>
        <w:rPr>
          <w:szCs w:val="24"/>
        </w:rPr>
      </w:pPr>
    </w:p>
    <w:p w14:paraId="49697C21" w14:textId="77777777" w:rsidR="00CF4412" w:rsidRPr="00411D4E" w:rsidRDefault="00CF4412" w:rsidP="00CF4412">
      <w:pPr>
        <w:jc w:val="both"/>
        <w:rPr>
          <w:szCs w:val="24"/>
        </w:rPr>
      </w:pPr>
      <w:r w:rsidRPr="00411D4E">
        <w:rPr>
          <w:szCs w:val="24"/>
        </w:rPr>
        <w:t>Pracownik nie ma obowiązku zwro</w:t>
      </w:r>
      <w:r>
        <w:rPr>
          <w:szCs w:val="24"/>
        </w:rPr>
        <w:t>tu kosztów, o których mowa w § 4</w:t>
      </w:r>
      <w:r w:rsidRPr="00411D4E">
        <w:rPr>
          <w:szCs w:val="24"/>
        </w:rPr>
        <w:t>, mimo ustania stosunku pracy, jeżeli zostało ono spowodowane:</w:t>
      </w:r>
    </w:p>
    <w:p w14:paraId="6ECBDF9E" w14:textId="77777777" w:rsidR="00CF4412" w:rsidRPr="00411D4E" w:rsidRDefault="00CF4412" w:rsidP="00CF4412">
      <w:pPr>
        <w:numPr>
          <w:ilvl w:val="0"/>
          <w:numId w:val="6"/>
        </w:numPr>
        <w:suppressAutoHyphens/>
        <w:ind w:left="714" w:hanging="357"/>
        <w:jc w:val="both"/>
        <w:rPr>
          <w:szCs w:val="24"/>
        </w:rPr>
      </w:pPr>
      <w:r w:rsidRPr="00411D4E">
        <w:rPr>
          <w:szCs w:val="24"/>
        </w:rPr>
        <w:t xml:space="preserve">rozwiązaniem umowy o pracę za wypowiedzeniem lub bez wypowiedzenia z powodu </w:t>
      </w:r>
      <w:proofErr w:type="spellStart"/>
      <w:r w:rsidRPr="00411D4E">
        <w:rPr>
          <w:szCs w:val="24"/>
        </w:rPr>
        <w:t>mobbingu</w:t>
      </w:r>
      <w:proofErr w:type="spellEnd"/>
      <w:r w:rsidRPr="00411D4E">
        <w:rPr>
          <w:szCs w:val="24"/>
        </w:rPr>
        <w:t>;</w:t>
      </w:r>
    </w:p>
    <w:p w14:paraId="1E4EA43D" w14:textId="77777777" w:rsidR="00CF4412" w:rsidRPr="00411D4E" w:rsidRDefault="00CF4412" w:rsidP="00CF4412">
      <w:pPr>
        <w:numPr>
          <w:ilvl w:val="0"/>
          <w:numId w:val="6"/>
        </w:numPr>
        <w:suppressAutoHyphens/>
        <w:ind w:left="714" w:hanging="357"/>
        <w:jc w:val="both"/>
        <w:rPr>
          <w:szCs w:val="24"/>
        </w:rPr>
      </w:pPr>
      <w:r w:rsidRPr="00411D4E">
        <w:rPr>
          <w:szCs w:val="24"/>
        </w:rPr>
        <w:t>rozwiązaniem umowy o pracę za wypowiedzeniem przez Pracodawcę  (bez względu na przyczynę);</w:t>
      </w:r>
    </w:p>
    <w:p w14:paraId="49FF8B1B" w14:textId="77777777" w:rsidR="00CF4412" w:rsidRPr="00411D4E" w:rsidRDefault="00CF4412" w:rsidP="00CF4412">
      <w:pPr>
        <w:numPr>
          <w:ilvl w:val="0"/>
          <w:numId w:val="6"/>
        </w:numPr>
        <w:suppressAutoHyphens/>
        <w:ind w:left="714" w:hanging="357"/>
        <w:jc w:val="both"/>
        <w:rPr>
          <w:szCs w:val="24"/>
        </w:rPr>
      </w:pPr>
      <w:r w:rsidRPr="00411D4E">
        <w:rPr>
          <w:szCs w:val="24"/>
        </w:rPr>
        <w:t xml:space="preserve">stosunek pracy zostanie rozwiązany za porozumieniem Stron (bez względu na to, </w:t>
      </w:r>
      <w:r>
        <w:rPr>
          <w:szCs w:val="24"/>
        </w:rPr>
        <w:br/>
      </w:r>
      <w:r w:rsidRPr="00411D4E">
        <w:rPr>
          <w:szCs w:val="24"/>
        </w:rPr>
        <w:t>z czyjej inicjatywy to nastąpi);</w:t>
      </w:r>
    </w:p>
    <w:p w14:paraId="6B886791" w14:textId="77777777" w:rsidR="00CF4412" w:rsidRPr="00411D4E" w:rsidRDefault="00CF4412" w:rsidP="00CF4412">
      <w:pPr>
        <w:numPr>
          <w:ilvl w:val="0"/>
          <w:numId w:val="6"/>
        </w:numPr>
        <w:suppressAutoHyphens/>
        <w:ind w:left="714" w:hanging="357"/>
        <w:jc w:val="both"/>
        <w:rPr>
          <w:szCs w:val="24"/>
        </w:rPr>
      </w:pPr>
      <w:r w:rsidRPr="00411D4E">
        <w:rPr>
          <w:szCs w:val="24"/>
        </w:rPr>
        <w:t xml:space="preserve">umowa o pracę wygaśnie z powodu śmierci Pracownika lub z upływem </w:t>
      </w:r>
      <w:r w:rsidRPr="00411D4E">
        <w:rPr>
          <w:szCs w:val="24"/>
        </w:rPr>
        <w:br/>
        <w:t>3-miesięcznego okresu aresztowania Pracownika.</w:t>
      </w:r>
    </w:p>
    <w:p w14:paraId="6AFA20EE" w14:textId="77777777" w:rsidR="00CF4412" w:rsidRPr="00411D4E" w:rsidRDefault="00CF4412" w:rsidP="00CF4412">
      <w:pPr>
        <w:jc w:val="both"/>
        <w:rPr>
          <w:szCs w:val="24"/>
        </w:rPr>
      </w:pPr>
    </w:p>
    <w:p w14:paraId="18CE4306" w14:textId="77777777" w:rsidR="00CF4412" w:rsidRPr="00411D4E" w:rsidRDefault="00CF4412" w:rsidP="00CF4412">
      <w:pPr>
        <w:jc w:val="center"/>
        <w:rPr>
          <w:szCs w:val="24"/>
        </w:rPr>
      </w:pPr>
      <w:r>
        <w:rPr>
          <w:szCs w:val="24"/>
        </w:rPr>
        <w:t>§ 8</w:t>
      </w:r>
      <w:r w:rsidRPr="00411D4E">
        <w:rPr>
          <w:szCs w:val="24"/>
        </w:rPr>
        <w:t>.</w:t>
      </w:r>
    </w:p>
    <w:p w14:paraId="3BEDFAB2" w14:textId="77777777" w:rsidR="00CF4412" w:rsidRPr="00411D4E" w:rsidRDefault="00CF4412" w:rsidP="00CF4412">
      <w:pPr>
        <w:jc w:val="center"/>
        <w:rPr>
          <w:szCs w:val="24"/>
        </w:rPr>
      </w:pPr>
    </w:p>
    <w:p w14:paraId="33B75D60" w14:textId="77777777" w:rsidR="00CF4412" w:rsidRPr="00411D4E" w:rsidRDefault="00CF4412" w:rsidP="00CF4412">
      <w:pPr>
        <w:jc w:val="both"/>
        <w:rPr>
          <w:szCs w:val="24"/>
        </w:rPr>
      </w:pPr>
      <w:r w:rsidRPr="00411D4E">
        <w:rPr>
          <w:szCs w:val="24"/>
        </w:rPr>
        <w:t xml:space="preserve">Niniejsza umowa wiąże Pracodawcę i Pracownika od dnia </w:t>
      </w:r>
      <w:r>
        <w:rPr>
          <w:szCs w:val="24"/>
        </w:rPr>
        <w:t xml:space="preserve">zawarcia </w:t>
      </w:r>
    </w:p>
    <w:p w14:paraId="1C85F622" w14:textId="77777777" w:rsidR="00CF4412" w:rsidRDefault="00CF4412" w:rsidP="00CF4412">
      <w:pPr>
        <w:jc w:val="center"/>
        <w:rPr>
          <w:szCs w:val="24"/>
        </w:rPr>
      </w:pPr>
    </w:p>
    <w:p w14:paraId="5A402A0D" w14:textId="77777777" w:rsidR="00CF4412" w:rsidRPr="00411D4E" w:rsidRDefault="00CF4412" w:rsidP="00CF4412">
      <w:pPr>
        <w:jc w:val="center"/>
        <w:rPr>
          <w:szCs w:val="24"/>
        </w:rPr>
      </w:pPr>
      <w:r>
        <w:rPr>
          <w:szCs w:val="24"/>
        </w:rPr>
        <w:t>§ 9</w:t>
      </w:r>
      <w:r w:rsidRPr="00411D4E">
        <w:rPr>
          <w:szCs w:val="24"/>
        </w:rPr>
        <w:t>.</w:t>
      </w:r>
    </w:p>
    <w:p w14:paraId="6A9A1B4C" w14:textId="77777777" w:rsidR="00CF4412" w:rsidRPr="00411D4E" w:rsidRDefault="00CF4412" w:rsidP="00CF4412">
      <w:pPr>
        <w:jc w:val="center"/>
        <w:rPr>
          <w:szCs w:val="24"/>
        </w:rPr>
      </w:pPr>
    </w:p>
    <w:p w14:paraId="35162600" w14:textId="77777777" w:rsidR="00CF4412" w:rsidRDefault="00CF4412" w:rsidP="00CF4412">
      <w:pPr>
        <w:jc w:val="both"/>
        <w:rPr>
          <w:szCs w:val="24"/>
        </w:rPr>
      </w:pPr>
      <w:r w:rsidRPr="00411D4E">
        <w:rPr>
          <w:szCs w:val="24"/>
        </w:rPr>
        <w:t>Wszelkie zmiany i uzupełnienia w umowie wymagają zachowania formy pisemnej pod rygorem nieważności.</w:t>
      </w:r>
    </w:p>
    <w:p w14:paraId="2DBC9D5A" w14:textId="77777777" w:rsidR="00CF4412" w:rsidRDefault="00CF4412" w:rsidP="00CF4412">
      <w:pPr>
        <w:jc w:val="both"/>
        <w:rPr>
          <w:szCs w:val="24"/>
        </w:rPr>
      </w:pPr>
    </w:p>
    <w:p w14:paraId="37ED46E2" w14:textId="77777777" w:rsidR="00CF4412" w:rsidRDefault="00CF4412" w:rsidP="00CF4412">
      <w:pPr>
        <w:jc w:val="both"/>
        <w:rPr>
          <w:szCs w:val="24"/>
        </w:rPr>
      </w:pPr>
    </w:p>
    <w:p w14:paraId="24C526FE" w14:textId="77777777" w:rsidR="00CF4412" w:rsidRDefault="00CF4412" w:rsidP="00CF4412">
      <w:pPr>
        <w:jc w:val="both"/>
        <w:rPr>
          <w:szCs w:val="24"/>
        </w:rPr>
      </w:pPr>
    </w:p>
    <w:p w14:paraId="3A759E6A" w14:textId="77777777" w:rsidR="00CF4412" w:rsidRPr="00D71743" w:rsidRDefault="00CF4412" w:rsidP="00CF4412">
      <w:pPr>
        <w:jc w:val="both"/>
        <w:rPr>
          <w:szCs w:val="24"/>
        </w:rPr>
      </w:pPr>
    </w:p>
    <w:p w14:paraId="4D4B0E91" w14:textId="77777777" w:rsidR="00CF4412" w:rsidRPr="00411D4E" w:rsidRDefault="00CF4412" w:rsidP="00CF4412">
      <w:pPr>
        <w:jc w:val="center"/>
        <w:rPr>
          <w:szCs w:val="24"/>
        </w:rPr>
      </w:pPr>
      <w:r>
        <w:rPr>
          <w:szCs w:val="24"/>
        </w:rPr>
        <w:t>§ 10</w:t>
      </w:r>
      <w:r w:rsidRPr="00411D4E">
        <w:rPr>
          <w:szCs w:val="24"/>
        </w:rPr>
        <w:t>.</w:t>
      </w:r>
    </w:p>
    <w:p w14:paraId="537AA425" w14:textId="77777777" w:rsidR="00CF4412" w:rsidRPr="00411D4E" w:rsidRDefault="00CF4412" w:rsidP="00CF4412">
      <w:pPr>
        <w:jc w:val="center"/>
        <w:rPr>
          <w:szCs w:val="24"/>
        </w:rPr>
      </w:pPr>
    </w:p>
    <w:p w14:paraId="22F8069F" w14:textId="77777777" w:rsidR="00CF4412" w:rsidRPr="00411D4E" w:rsidRDefault="00CF4412" w:rsidP="00CF4412">
      <w:pPr>
        <w:jc w:val="both"/>
        <w:rPr>
          <w:szCs w:val="24"/>
        </w:rPr>
      </w:pPr>
      <w:r w:rsidRPr="00411D4E">
        <w:rPr>
          <w:szCs w:val="24"/>
        </w:rPr>
        <w:t>W sprawach nieuregulowanych w umowie mają zastosowanie powszechnie obowiązujące przepisy prawa, w szczególności ustawy Kodeks pracy oraz ustawy Kodeks cywilny.</w:t>
      </w:r>
    </w:p>
    <w:p w14:paraId="2022B9CF" w14:textId="77777777" w:rsidR="00CF4412" w:rsidRPr="00411D4E" w:rsidRDefault="00CF4412" w:rsidP="00CF4412">
      <w:pPr>
        <w:rPr>
          <w:szCs w:val="24"/>
        </w:rPr>
      </w:pPr>
    </w:p>
    <w:p w14:paraId="6F3F0EF1" w14:textId="77777777" w:rsidR="00CF4412" w:rsidRPr="00411D4E" w:rsidRDefault="00CF4412" w:rsidP="00CF4412">
      <w:pPr>
        <w:jc w:val="center"/>
        <w:rPr>
          <w:szCs w:val="24"/>
        </w:rPr>
      </w:pPr>
      <w:r>
        <w:rPr>
          <w:szCs w:val="24"/>
        </w:rPr>
        <w:t>§ 11</w:t>
      </w:r>
      <w:r w:rsidRPr="00411D4E">
        <w:rPr>
          <w:szCs w:val="24"/>
        </w:rPr>
        <w:t>.</w:t>
      </w:r>
    </w:p>
    <w:p w14:paraId="612D1E19" w14:textId="77777777" w:rsidR="00CF4412" w:rsidRPr="00411D4E" w:rsidRDefault="00CF4412" w:rsidP="00CF4412">
      <w:pPr>
        <w:jc w:val="center"/>
        <w:rPr>
          <w:szCs w:val="24"/>
        </w:rPr>
      </w:pPr>
    </w:p>
    <w:p w14:paraId="1AE88A50" w14:textId="77777777" w:rsidR="00CF4412" w:rsidRPr="00411D4E" w:rsidRDefault="00CF4412" w:rsidP="00CF4412">
      <w:pPr>
        <w:jc w:val="both"/>
        <w:rPr>
          <w:szCs w:val="24"/>
        </w:rPr>
      </w:pPr>
      <w:r w:rsidRPr="00411D4E">
        <w:rPr>
          <w:szCs w:val="24"/>
        </w:rPr>
        <w:t xml:space="preserve">Umowa została sporządzona w dwóch jednobrzmiących egzemplarzach, po jednym </w:t>
      </w:r>
      <w:r w:rsidRPr="00411D4E">
        <w:rPr>
          <w:szCs w:val="24"/>
        </w:rPr>
        <w:br/>
        <w:t>egzemplarzu dla każdej ze Stron.</w:t>
      </w:r>
    </w:p>
    <w:p w14:paraId="660EE1BF" w14:textId="77777777" w:rsidR="00CF4412" w:rsidRPr="00411D4E" w:rsidRDefault="00CF4412" w:rsidP="00CF4412">
      <w:pPr>
        <w:pStyle w:val="Akapitzlist"/>
        <w:ind w:left="0"/>
        <w:jc w:val="both"/>
        <w:rPr>
          <w:szCs w:val="24"/>
        </w:rPr>
      </w:pPr>
    </w:p>
    <w:p w14:paraId="63F74F8D" w14:textId="77777777" w:rsidR="00CF4412" w:rsidRPr="00411D4E" w:rsidRDefault="00CF4412" w:rsidP="00CF4412">
      <w:pPr>
        <w:pStyle w:val="Akapitzlist"/>
        <w:ind w:left="0"/>
        <w:jc w:val="both"/>
        <w:rPr>
          <w:szCs w:val="24"/>
        </w:rPr>
      </w:pPr>
    </w:p>
    <w:p w14:paraId="21B3B508" w14:textId="77777777" w:rsidR="00CF4412" w:rsidRPr="00411D4E" w:rsidRDefault="00CF4412" w:rsidP="00CF4412">
      <w:pPr>
        <w:pStyle w:val="Akapitzlist"/>
        <w:ind w:left="0"/>
        <w:jc w:val="both"/>
        <w:rPr>
          <w:szCs w:val="24"/>
        </w:rPr>
      </w:pPr>
    </w:p>
    <w:p w14:paraId="0634C176" w14:textId="77777777" w:rsidR="00CF4412" w:rsidRPr="00411D4E" w:rsidRDefault="00CF4412" w:rsidP="00CF4412">
      <w:pPr>
        <w:pStyle w:val="Akapitzlist"/>
        <w:ind w:left="0"/>
        <w:jc w:val="both"/>
        <w:rPr>
          <w:szCs w:val="24"/>
        </w:rPr>
      </w:pPr>
    </w:p>
    <w:p w14:paraId="30EE7F45" w14:textId="77777777" w:rsidR="00CF4412" w:rsidRPr="00411D4E" w:rsidRDefault="00CF4412" w:rsidP="00CF4412">
      <w:pPr>
        <w:pStyle w:val="Akapitzlist"/>
        <w:ind w:left="851" w:right="851"/>
        <w:jc w:val="both"/>
      </w:pPr>
      <w:r w:rsidRPr="00411D4E">
        <w:rPr>
          <w:szCs w:val="24"/>
        </w:rPr>
        <w:t>PRACOWNIK</w:t>
      </w:r>
      <w:r w:rsidRPr="00411D4E">
        <w:rPr>
          <w:szCs w:val="24"/>
        </w:rPr>
        <w:tab/>
      </w:r>
      <w:r w:rsidRPr="00411D4E">
        <w:rPr>
          <w:szCs w:val="24"/>
        </w:rPr>
        <w:tab/>
      </w:r>
      <w:r w:rsidRPr="00411D4E">
        <w:rPr>
          <w:szCs w:val="24"/>
        </w:rPr>
        <w:tab/>
      </w:r>
      <w:r w:rsidRPr="00411D4E">
        <w:rPr>
          <w:szCs w:val="24"/>
        </w:rPr>
        <w:tab/>
      </w:r>
      <w:r w:rsidRPr="00411D4E">
        <w:rPr>
          <w:szCs w:val="24"/>
        </w:rPr>
        <w:tab/>
        <w:t xml:space="preserve">  </w:t>
      </w:r>
      <w:r w:rsidRPr="00411D4E">
        <w:rPr>
          <w:szCs w:val="24"/>
        </w:rPr>
        <w:tab/>
        <w:t xml:space="preserve">  PRACODAWCA</w:t>
      </w:r>
    </w:p>
    <w:p w14:paraId="489544C5" w14:textId="77777777" w:rsidR="00344605" w:rsidRPr="0039593F" w:rsidRDefault="00344605" w:rsidP="009900B8">
      <w:pPr>
        <w:ind w:firstLine="567"/>
        <w:jc w:val="center"/>
        <w:rPr>
          <w:bCs/>
          <w:sz w:val="22"/>
          <w:szCs w:val="22"/>
        </w:rPr>
      </w:pPr>
    </w:p>
    <w:sectPr w:rsidR="00344605" w:rsidRPr="0039593F" w:rsidSect="002B3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3E6E4" w14:textId="77777777" w:rsidR="00200BEA" w:rsidRDefault="00200BEA" w:rsidP="00C0293A">
      <w:r>
        <w:separator/>
      </w:r>
    </w:p>
  </w:endnote>
  <w:endnote w:type="continuationSeparator" w:id="0">
    <w:p w14:paraId="6CE9D819" w14:textId="77777777" w:rsidR="00200BEA" w:rsidRDefault="00200BEA" w:rsidP="00C0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B9350" w14:textId="77777777" w:rsidR="00BD138B" w:rsidRDefault="00BD13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08588" w14:textId="77777777" w:rsidR="00C0293A" w:rsidRPr="00BD138B" w:rsidRDefault="00C0293A" w:rsidP="00BD138B">
    <w:pPr>
      <w:pStyle w:val="Stopka"/>
      <w:jc w:val="center"/>
      <w:rPr>
        <w:sz w:val="16"/>
        <w:szCs w:val="16"/>
      </w:rPr>
    </w:pPr>
    <w:r w:rsidRPr="00BD138B">
      <w:rPr>
        <w:sz w:val="16"/>
        <w:szCs w:val="16"/>
      </w:rPr>
      <w:t>Dokument nadzorowany elektronicznie. Aktualna wersja dokumentu wyłącznie w elektronicznym systemie DEDAL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2383" w14:textId="77777777" w:rsidR="00BD138B" w:rsidRDefault="00BD1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F9D53" w14:textId="77777777" w:rsidR="00200BEA" w:rsidRDefault="00200BEA" w:rsidP="00C0293A">
      <w:r>
        <w:separator/>
      </w:r>
    </w:p>
  </w:footnote>
  <w:footnote w:type="continuationSeparator" w:id="0">
    <w:p w14:paraId="0B1CD87E" w14:textId="77777777" w:rsidR="00200BEA" w:rsidRDefault="00200BEA" w:rsidP="00C0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5DAC" w14:textId="77777777" w:rsidR="00BD138B" w:rsidRDefault="00BD13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C42C" w14:textId="4823C76B" w:rsidR="00BD138B" w:rsidRDefault="00BD138B" w:rsidP="00BD138B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Załącznik ON/06/Z.</w:t>
    </w:r>
    <w:r>
      <w:rPr>
        <w:rFonts w:ascii="Arial" w:hAnsi="Arial" w:cs="Arial"/>
        <w:color w:val="002675"/>
        <w:sz w:val="16"/>
        <w:szCs w:val="16"/>
      </w:rPr>
      <w:t>16</w:t>
    </w:r>
    <w:r>
      <w:rPr>
        <w:rFonts w:ascii="Arial" w:hAnsi="Arial" w:cs="Arial"/>
        <w:color w:val="002675"/>
        <w:sz w:val="16"/>
        <w:szCs w:val="16"/>
      </w:rPr>
      <w:t>/INST</w:t>
    </w:r>
  </w:p>
  <w:p w14:paraId="02EDBCE8" w14:textId="77777777" w:rsidR="00BD138B" w:rsidRDefault="00BD138B" w:rsidP="00BD138B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Wydanie 1/2024 z dnia 30.12.2024</w:t>
    </w:r>
  </w:p>
  <w:p w14:paraId="7574B990" w14:textId="77777777" w:rsidR="00BD138B" w:rsidRDefault="00BD138B" w:rsidP="00BD138B">
    <w:pPr>
      <w:pStyle w:val="Nagwek"/>
      <w:rPr>
        <w:rFonts w:ascii="Times New Roman" w:hAnsi="Times New Roman"/>
        <w:sz w:val="24"/>
        <w:szCs w:val="24"/>
      </w:rPr>
    </w:pPr>
  </w:p>
  <w:p w14:paraId="75918B6C" w14:textId="77777777" w:rsidR="00BD138B" w:rsidRDefault="00BD13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61C35" w14:textId="77777777" w:rsidR="00BD138B" w:rsidRDefault="00BD1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EF6C42"/>
    <w:multiLevelType w:val="hybridMultilevel"/>
    <w:tmpl w:val="E110D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5163"/>
    <w:multiLevelType w:val="hybridMultilevel"/>
    <w:tmpl w:val="325A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64C65"/>
    <w:multiLevelType w:val="hybridMultilevel"/>
    <w:tmpl w:val="FB3E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C4994"/>
    <w:multiLevelType w:val="hybridMultilevel"/>
    <w:tmpl w:val="35FC9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244A"/>
    <w:multiLevelType w:val="hybridMultilevel"/>
    <w:tmpl w:val="C9AC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53006">
    <w:abstractNumId w:val="5"/>
  </w:num>
  <w:num w:numId="2" w16cid:durableId="11616928">
    <w:abstractNumId w:val="3"/>
  </w:num>
  <w:num w:numId="3" w16cid:durableId="118761733">
    <w:abstractNumId w:val="4"/>
  </w:num>
  <w:num w:numId="4" w16cid:durableId="1338003270">
    <w:abstractNumId w:val="0"/>
  </w:num>
  <w:num w:numId="5" w16cid:durableId="1353727306">
    <w:abstractNumId w:val="2"/>
  </w:num>
  <w:num w:numId="6" w16cid:durableId="43001026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C8"/>
    <w:rsid w:val="000055AF"/>
    <w:rsid w:val="0003435D"/>
    <w:rsid w:val="00050455"/>
    <w:rsid w:val="0007335A"/>
    <w:rsid w:val="000746F6"/>
    <w:rsid w:val="000944A3"/>
    <w:rsid w:val="000D7B78"/>
    <w:rsid w:val="00115037"/>
    <w:rsid w:val="00135165"/>
    <w:rsid w:val="001E5205"/>
    <w:rsid w:val="00200BEA"/>
    <w:rsid w:val="00261EE7"/>
    <w:rsid w:val="00271CCA"/>
    <w:rsid w:val="002A343E"/>
    <w:rsid w:val="002B3D92"/>
    <w:rsid w:val="002D7F28"/>
    <w:rsid w:val="002F04D8"/>
    <w:rsid w:val="0031756C"/>
    <w:rsid w:val="00344605"/>
    <w:rsid w:val="00350318"/>
    <w:rsid w:val="003618FA"/>
    <w:rsid w:val="0039593F"/>
    <w:rsid w:val="003A019B"/>
    <w:rsid w:val="00435C9E"/>
    <w:rsid w:val="00456F32"/>
    <w:rsid w:val="00466BD3"/>
    <w:rsid w:val="00514BA5"/>
    <w:rsid w:val="0060071B"/>
    <w:rsid w:val="00631651"/>
    <w:rsid w:val="00655495"/>
    <w:rsid w:val="0068000E"/>
    <w:rsid w:val="006C3909"/>
    <w:rsid w:val="007207A0"/>
    <w:rsid w:val="007578B1"/>
    <w:rsid w:val="00763B3D"/>
    <w:rsid w:val="007643E2"/>
    <w:rsid w:val="00794487"/>
    <w:rsid w:val="007F6BAA"/>
    <w:rsid w:val="00805FC4"/>
    <w:rsid w:val="00834E64"/>
    <w:rsid w:val="008458FC"/>
    <w:rsid w:val="00863C53"/>
    <w:rsid w:val="0088405E"/>
    <w:rsid w:val="0092599A"/>
    <w:rsid w:val="009900B8"/>
    <w:rsid w:val="009A6592"/>
    <w:rsid w:val="009B6250"/>
    <w:rsid w:val="009D6BF5"/>
    <w:rsid w:val="009E5BA1"/>
    <w:rsid w:val="00A17483"/>
    <w:rsid w:val="00A25438"/>
    <w:rsid w:val="00A31BD0"/>
    <w:rsid w:val="00A60A87"/>
    <w:rsid w:val="00A95EBC"/>
    <w:rsid w:val="00AD4BB2"/>
    <w:rsid w:val="00AE0FAC"/>
    <w:rsid w:val="00B2434F"/>
    <w:rsid w:val="00B42ABE"/>
    <w:rsid w:val="00B44E48"/>
    <w:rsid w:val="00BB10EA"/>
    <w:rsid w:val="00BD0DC8"/>
    <w:rsid w:val="00BD138B"/>
    <w:rsid w:val="00C00819"/>
    <w:rsid w:val="00C0293A"/>
    <w:rsid w:val="00C55034"/>
    <w:rsid w:val="00C75BF8"/>
    <w:rsid w:val="00CD039B"/>
    <w:rsid w:val="00CD2A6F"/>
    <w:rsid w:val="00CF4412"/>
    <w:rsid w:val="00D271F3"/>
    <w:rsid w:val="00D34E3C"/>
    <w:rsid w:val="00D8141D"/>
    <w:rsid w:val="00DB5C72"/>
    <w:rsid w:val="00DB61FF"/>
    <w:rsid w:val="00DB65A5"/>
    <w:rsid w:val="00DD01D9"/>
    <w:rsid w:val="00DD158B"/>
    <w:rsid w:val="00DD7DE8"/>
    <w:rsid w:val="00DE5443"/>
    <w:rsid w:val="00DF465D"/>
    <w:rsid w:val="00E7460F"/>
    <w:rsid w:val="00EB0450"/>
    <w:rsid w:val="00EB3781"/>
    <w:rsid w:val="00F8522C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FC3E"/>
  <w15:docId w15:val="{D4F29039-0A0B-4C9A-BE9F-EAF1CF28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DC8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DC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DC8"/>
    <w:rPr>
      <w:rFonts w:ascii="Times New Roman" w:eastAsia="Times New Roman" w:hAnsi="Times New Roman" w:cs="Times New Roman"/>
      <w:b/>
      <w:bCs/>
      <w:sz w:val="28"/>
      <w:szCs w:val="14"/>
      <w:lang w:eastAsia="pl-PL"/>
    </w:rPr>
  </w:style>
  <w:style w:type="paragraph" w:styleId="Tekstpodstawowy">
    <w:name w:val="Body Text"/>
    <w:basedOn w:val="Normalny"/>
    <w:link w:val="TekstpodstawowyZnak"/>
    <w:semiHidden/>
    <w:rsid w:val="00BD0DC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D0DC8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D0DC8"/>
    <w:pPr>
      <w:ind w:left="4950"/>
    </w:pPr>
    <w:rPr>
      <w:i/>
      <w:i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0DC8"/>
    <w:rPr>
      <w:rFonts w:ascii="Times New Roman" w:eastAsia="Times New Roman" w:hAnsi="Times New Roman" w:cs="Times New Roman"/>
      <w:i/>
      <w:iCs/>
      <w:sz w:val="20"/>
      <w:szCs w:val="14"/>
      <w:lang w:eastAsia="pl-PL"/>
    </w:rPr>
  </w:style>
  <w:style w:type="paragraph" w:styleId="Tekstpodstawowy2">
    <w:name w:val="Body Text 2"/>
    <w:basedOn w:val="Normalny"/>
    <w:link w:val="Tekstpodstawowy2Znak"/>
    <w:semiHidden/>
    <w:rsid w:val="00BD0DC8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0DC8"/>
    <w:rPr>
      <w:rFonts w:ascii="Times New Roman" w:eastAsia="Times New Roman" w:hAnsi="Times New Roman" w:cs="Times New Roman"/>
      <w:b/>
      <w:bCs/>
      <w:sz w:val="24"/>
      <w:szCs w:val="1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D0DC8"/>
    <w:pPr>
      <w:ind w:left="360" w:hanging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ytu">
    <w:name w:val="Title"/>
    <w:basedOn w:val="Normalny"/>
    <w:link w:val="TytuZnak"/>
    <w:qFormat/>
    <w:rsid w:val="00BD0D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D0DC8"/>
    <w:rPr>
      <w:rFonts w:ascii="Times New Roman" w:eastAsia="Times New Roman" w:hAnsi="Times New Roman" w:cs="Times New Roman"/>
      <w:b/>
      <w:bCs/>
      <w:sz w:val="2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DC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D0DC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D0DC8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D0D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DC8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D0DC8"/>
    <w:rPr>
      <w:rFonts w:ascii="Calibri" w:eastAsia="Calibri" w:hAnsi="Calibri" w:cs="Times New Roman"/>
    </w:rPr>
  </w:style>
  <w:style w:type="paragraph" w:customStyle="1" w:styleId="Default">
    <w:name w:val="Default"/>
    <w:rsid w:val="0039593F"/>
    <w:pPr>
      <w:autoSpaceDE w:val="0"/>
      <w:autoSpaceDN w:val="0"/>
      <w:adjustRightInd w:val="0"/>
      <w:spacing w:after="0" w:line="240" w:lineRule="auto"/>
    </w:pPr>
    <w:rPr>
      <w:rFonts w:ascii="Montserrat Medium" w:hAnsi="Montserrat Medium" w:cs="Montserrat Medium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9593F"/>
    <w:pPr>
      <w:spacing w:line="181" w:lineRule="atLeast"/>
    </w:pPr>
    <w:rPr>
      <w:rFonts w:ascii="Montserrat" w:hAnsi="Montserrat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2A343E"/>
    <w:pPr>
      <w:spacing w:line="241" w:lineRule="atLeast"/>
    </w:pPr>
    <w:rPr>
      <w:rFonts w:ascii="Montserrat" w:hAnsi="Montserra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2A343E"/>
    <w:pPr>
      <w:spacing w:line="181" w:lineRule="atLeast"/>
    </w:pPr>
    <w:rPr>
      <w:rFonts w:ascii="Montserrat" w:hAnsi="Montserrat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350318"/>
    <w:pPr>
      <w:spacing w:line="181" w:lineRule="atLeast"/>
    </w:pPr>
    <w:rPr>
      <w:rFonts w:ascii="Montserrat" w:hAnsi="Montserrat" w:cstheme="minorBidi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0071B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IMGW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Wypych</dc:creator>
  <cp:lastModifiedBy>Anna Chromik</cp:lastModifiedBy>
  <cp:revision>4</cp:revision>
  <dcterms:created xsi:type="dcterms:W3CDTF">2024-12-06T08:32:00Z</dcterms:created>
  <dcterms:modified xsi:type="dcterms:W3CDTF">2024-12-16T10:50:00Z</dcterms:modified>
</cp:coreProperties>
</file>